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F33B" w14:textId="63769D53"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YAVUZ YILDIRIM EKİZ İLKOKULU</w:t>
      </w:r>
      <w:r w:rsidR="003A34AE">
        <w:rPr>
          <w:rFonts w:ascii="Times New Roman" w:hAnsi="Times New Roman" w:cs="Times New Roman"/>
          <w:b/>
          <w:sz w:val="24"/>
          <w:szCs w:val="24"/>
        </w:rPr>
        <w:t xml:space="preserve"> </w:t>
      </w:r>
      <w:r w:rsidRPr="003A34AE">
        <w:rPr>
          <w:rFonts w:ascii="Times New Roman" w:hAnsi="Times New Roman" w:cs="Times New Roman"/>
          <w:b/>
          <w:sz w:val="24"/>
          <w:szCs w:val="24"/>
        </w:rPr>
        <w:t>20</w:t>
      </w:r>
      <w:r w:rsidR="00B225D3">
        <w:rPr>
          <w:rFonts w:ascii="Times New Roman" w:hAnsi="Times New Roman" w:cs="Times New Roman"/>
          <w:b/>
          <w:sz w:val="24"/>
          <w:szCs w:val="24"/>
        </w:rPr>
        <w:t>24</w:t>
      </w:r>
      <w:r w:rsidRPr="003A34AE">
        <w:rPr>
          <w:rFonts w:ascii="Times New Roman" w:hAnsi="Times New Roman" w:cs="Times New Roman"/>
          <w:b/>
          <w:sz w:val="24"/>
          <w:szCs w:val="24"/>
        </w:rPr>
        <w:t>-20</w:t>
      </w:r>
      <w:r w:rsidR="00B225D3">
        <w:rPr>
          <w:rFonts w:ascii="Times New Roman" w:hAnsi="Times New Roman" w:cs="Times New Roman"/>
          <w:b/>
          <w:sz w:val="24"/>
          <w:szCs w:val="24"/>
        </w:rPr>
        <w:t>25</w:t>
      </w:r>
      <w:r w:rsidRPr="003A34AE">
        <w:rPr>
          <w:rFonts w:ascii="Times New Roman" w:hAnsi="Times New Roman" w:cs="Times New Roman"/>
          <w:b/>
          <w:sz w:val="24"/>
          <w:szCs w:val="24"/>
        </w:rPr>
        <w:t xml:space="preserve"> EĞİTİM ÖĞRETİM YILI</w:t>
      </w:r>
    </w:p>
    <w:p w14:paraId="4404F49A" w14:textId="77777777" w:rsid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EĞİTİM ORTAMLARINDA OKUL GÜVENLİĞİ VE</w:t>
      </w:r>
    </w:p>
    <w:p w14:paraId="0D288D71"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UYUŞTURUCU KULLANIMI VE BAĞIMLILIK İLE MÜCADELE EYLEM PLANI</w:t>
      </w:r>
    </w:p>
    <w:p w14:paraId="67C6E531" w14:textId="77777777" w:rsidR="00161255" w:rsidRDefault="00161255" w:rsidP="00161255">
      <w:pPr>
        <w:pStyle w:val="AralkYok"/>
        <w:jc w:val="center"/>
        <w:rPr>
          <w:rFonts w:ascii="Times New Roman" w:hAnsi="Times New Roman" w:cs="Times New Roman"/>
          <w:sz w:val="24"/>
          <w:szCs w:val="24"/>
        </w:rPr>
      </w:pPr>
    </w:p>
    <w:tbl>
      <w:tblPr>
        <w:tblStyle w:val="TabloKlavuzu"/>
        <w:tblW w:w="14601" w:type="dxa"/>
        <w:tblInd w:w="415" w:type="dxa"/>
        <w:tblLook w:val="04A0" w:firstRow="1" w:lastRow="0" w:firstColumn="1" w:lastColumn="0" w:noHBand="0" w:noVBand="1"/>
      </w:tblPr>
      <w:tblGrid>
        <w:gridCol w:w="583"/>
        <w:gridCol w:w="7072"/>
        <w:gridCol w:w="1560"/>
        <w:gridCol w:w="2276"/>
        <w:gridCol w:w="3110"/>
      </w:tblGrid>
      <w:tr w:rsidR="00161255" w14:paraId="0733FC5C" w14:textId="77777777" w:rsidTr="001A0466">
        <w:tc>
          <w:tcPr>
            <w:tcW w:w="583" w:type="dxa"/>
          </w:tcPr>
          <w:p w14:paraId="54536B08"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S.N</w:t>
            </w:r>
          </w:p>
        </w:tc>
        <w:tc>
          <w:tcPr>
            <w:tcW w:w="7072" w:type="dxa"/>
          </w:tcPr>
          <w:p w14:paraId="1F3DF0C5"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FAALİYETİN KONUSU</w:t>
            </w:r>
          </w:p>
        </w:tc>
        <w:tc>
          <w:tcPr>
            <w:tcW w:w="1560" w:type="dxa"/>
          </w:tcPr>
          <w:p w14:paraId="264A6765"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TARİH</w:t>
            </w:r>
          </w:p>
        </w:tc>
        <w:tc>
          <w:tcPr>
            <w:tcW w:w="2276" w:type="dxa"/>
          </w:tcPr>
          <w:p w14:paraId="0F6D5F84"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FAALİYETİ YÜRÜTECEK GÖREVLİLER</w:t>
            </w:r>
          </w:p>
        </w:tc>
        <w:tc>
          <w:tcPr>
            <w:tcW w:w="3110" w:type="dxa"/>
          </w:tcPr>
          <w:p w14:paraId="71F60BEA" w14:textId="77777777" w:rsidR="00161255" w:rsidRPr="003A34AE" w:rsidRDefault="00161255" w:rsidP="00161255">
            <w:pPr>
              <w:pStyle w:val="AralkYok"/>
              <w:jc w:val="center"/>
              <w:rPr>
                <w:rFonts w:ascii="Times New Roman" w:hAnsi="Times New Roman" w:cs="Times New Roman"/>
                <w:b/>
                <w:sz w:val="24"/>
                <w:szCs w:val="24"/>
              </w:rPr>
            </w:pPr>
            <w:r w:rsidRPr="003A34AE">
              <w:rPr>
                <w:rFonts w:ascii="Times New Roman" w:hAnsi="Times New Roman" w:cs="Times New Roman"/>
                <w:b/>
                <w:sz w:val="24"/>
                <w:szCs w:val="24"/>
              </w:rPr>
              <w:t>İŞBİRLİĞİ YAPILACAK KİŞİ VE KURULUŞLAR</w:t>
            </w:r>
          </w:p>
        </w:tc>
      </w:tr>
      <w:tr w:rsidR="00161255" w:rsidRPr="003A34AE" w14:paraId="3E560491" w14:textId="77777777" w:rsidTr="001A0466">
        <w:tc>
          <w:tcPr>
            <w:tcW w:w="583" w:type="dxa"/>
          </w:tcPr>
          <w:p w14:paraId="7064FBB5"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w:t>
            </w:r>
          </w:p>
        </w:tc>
        <w:tc>
          <w:tcPr>
            <w:tcW w:w="7072" w:type="dxa"/>
          </w:tcPr>
          <w:p w14:paraId="6D1947FC"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Eğitim ortamlarında bağımlılık ile mücadele komisyonunun kurulması</w:t>
            </w:r>
          </w:p>
        </w:tc>
        <w:tc>
          <w:tcPr>
            <w:tcW w:w="1560" w:type="dxa"/>
          </w:tcPr>
          <w:p w14:paraId="7DEB8AD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Eylül Ayı 3.-4. Hafta</w:t>
            </w:r>
          </w:p>
        </w:tc>
        <w:tc>
          <w:tcPr>
            <w:tcW w:w="2276" w:type="dxa"/>
          </w:tcPr>
          <w:p w14:paraId="503AB43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Okul Yönetimi</w:t>
            </w:r>
          </w:p>
        </w:tc>
        <w:tc>
          <w:tcPr>
            <w:tcW w:w="3110" w:type="dxa"/>
          </w:tcPr>
          <w:p w14:paraId="7720BF40" w14:textId="77777777" w:rsidR="00161255" w:rsidRPr="003A34AE" w:rsidRDefault="00161255" w:rsidP="00161255">
            <w:pPr>
              <w:pStyle w:val="AralkYok"/>
              <w:jc w:val="center"/>
              <w:rPr>
                <w:rFonts w:ascii="Times New Roman" w:hAnsi="Times New Roman" w:cs="Times New Roman"/>
              </w:rPr>
            </w:pPr>
          </w:p>
        </w:tc>
      </w:tr>
      <w:tr w:rsidR="00161255" w:rsidRPr="003A34AE" w14:paraId="24B8983E" w14:textId="77777777" w:rsidTr="001A0466">
        <w:tc>
          <w:tcPr>
            <w:tcW w:w="583" w:type="dxa"/>
          </w:tcPr>
          <w:p w14:paraId="04FA1482"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2</w:t>
            </w:r>
          </w:p>
        </w:tc>
        <w:tc>
          <w:tcPr>
            <w:tcW w:w="7072" w:type="dxa"/>
          </w:tcPr>
          <w:p w14:paraId="08F16CF0"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Okul eylem planının internet sitesine konulması</w:t>
            </w:r>
          </w:p>
        </w:tc>
        <w:tc>
          <w:tcPr>
            <w:tcW w:w="1560" w:type="dxa"/>
          </w:tcPr>
          <w:p w14:paraId="30ECDF06"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Eylül Ayı 4. Hafta</w:t>
            </w:r>
          </w:p>
        </w:tc>
        <w:tc>
          <w:tcPr>
            <w:tcW w:w="2276" w:type="dxa"/>
          </w:tcPr>
          <w:p w14:paraId="0A34A6A0"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Okul Çalışma Ekibi</w:t>
            </w:r>
          </w:p>
        </w:tc>
        <w:tc>
          <w:tcPr>
            <w:tcW w:w="3110" w:type="dxa"/>
          </w:tcPr>
          <w:p w14:paraId="20E8F981"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İlçe Milli Eğitim Müdürlüğü</w:t>
            </w:r>
          </w:p>
        </w:tc>
      </w:tr>
      <w:tr w:rsidR="00161255" w:rsidRPr="003A34AE" w14:paraId="33FA6D31" w14:textId="77777777" w:rsidTr="001A0466">
        <w:tc>
          <w:tcPr>
            <w:tcW w:w="583" w:type="dxa"/>
          </w:tcPr>
          <w:p w14:paraId="58B535D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3</w:t>
            </w:r>
          </w:p>
        </w:tc>
        <w:tc>
          <w:tcPr>
            <w:tcW w:w="7072" w:type="dxa"/>
          </w:tcPr>
          <w:p w14:paraId="3ADFAFEE"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Karar verme sürecinde öğrenci, aile ve öğretmenlerin tam katılımının sağlanması</w:t>
            </w:r>
          </w:p>
        </w:tc>
        <w:tc>
          <w:tcPr>
            <w:tcW w:w="1560" w:type="dxa"/>
          </w:tcPr>
          <w:p w14:paraId="326D1F18"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Yıl Boyunca</w:t>
            </w:r>
          </w:p>
        </w:tc>
        <w:tc>
          <w:tcPr>
            <w:tcW w:w="2276" w:type="dxa"/>
          </w:tcPr>
          <w:p w14:paraId="1F4EA932" w14:textId="77777777" w:rsidR="00161255" w:rsidRPr="003A34AE" w:rsidRDefault="00B12C71" w:rsidP="00161255">
            <w:pPr>
              <w:pStyle w:val="AralkYok"/>
              <w:jc w:val="center"/>
              <w:rPr>
                <w:rFonts w:ascii="Times New Roman" w:hAnsi="Times New Roman" w:cs="Times New Roman"/>
              </w:rPr>
            </w:pPr>
            <w:r w:rsidRPr="00B12C71">
              <w:rPr>
                <w:rFonts w:ascii="Times New Roman" w:hAnsi="Times New Roman" w:cs="Times New Roman"/>
              </w:rPr>
              <w:t>Okul Çalışma Ekibi</w:t>
            </w:r>
          </w:p>
        </w:tc>
        <w:tc>
          <w:tcPr>
            <w:tcW w:w="3110" w:type="dxa"/>
          </w:tcPr>
          <w:p w14:paraId="27BDB5F6" w14:textId="77777777" w:rsidR="00161255" w:rsidRPr="003A34AE" w:rsidRDefault="001A0466" w:rsidP="00161255">
            <w:pPr>
              <w:pStyle w:val="AralkYok"/>
              <w:jc w:val="center"/>
              <w:rPr>
                <w:rFonts w:ascii="Times New Roman" w:hAnsi="Times New Roman" w:cs="Times New Roman"/>
              </w:rPr>
            </w:pPr>
            <w:r w:rsidRPr="003A34AE">
              <w:rPr>
                <w:rFonts w:ascii="Times New Roman" w:hAnsi="Times New Roman" w:cs="Times New Roman"/>
              </w:rPr>
              <w:t>İlçe Milli Eğitim Müdürlüğü</w:t>
            </w:r>
          </w:p>
        </w:tc>
      </w:tr>
      <w:tr w:rsidR="00161255" w:rsidRPr="003A34AE" w14:paraId="31D8E89C" w14:textId="77777777" w:rsidTr="001A0466">
        <w:tc>
          <w:tcPr>
            <w:tcW w:w="583" w:type="dxa"/>
          </w:tcPr>
          <w:p w14:paraId="293BCDF0"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4</w:t>
            </w:r>
          </w:p>
        </w:tc>
        <w:tc>
          <w:tcPr>
            <w:tcW w:w="7072" w:type="dxa"/>
          </w:tcPr>
          <w:p w14:paraId="7658418E"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Okul giriş çıkışlarının kontrol altına alınması</w:t>
            </w:r>
          </w:p>
        </w:tc>
        <w:tc>
          <w:tcPr>
            <w:tcW w:w="1560" w:type="dxa"/>
          </w:tcPr>
          <w:p w14:paraId="32D7EED4"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20F219CD"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yönetimi</w:t>
            </w:r>
          </w:p>
        </w:tc>
        <w:tc>
          <w:tcPr>
            <w:tcW w:w="3110" w:type="dxa"/>
          </w:tcPr>
          <w:p w14:paraId="02D49EB3" w14:textId="77777777" w:rsidR="00161255" w:rsidRPr="003A34AE" w:rsidRDefault="001A0466" w:rsidP="00161255">
            <w:pPr>
              <w:pStyle w:val="AralkYok"/>
              <w:jc w:val="center"/>
              <w:rPr>
                <w:rFonts w:ascii="Times New Roman" w:hAnsi="Times New Roman" w:cs="Times New Roman"/>
              </w:rPr>
            </w:pPr>
            <w:r>
              <w:rPr>
                <w:rFonts w:ascii="Times New Roman" w:hAnsi="Times New Roman" w:cs="Times New Roman"/>
              </w:rPr>
              <w:t>Kolluk Kuvvetleri</w:t>
            </w:r>
          </w:p>
        </w:tc>
      </w:tr>
      <w:tr w:rsidR="00161255" w:rsidRPr="003A34AE" w14:paraId="67DB2F17" w14:textId="77777777" w:rsidTr="001A0466">
        <w:tc>
          <w:tcPr>
            <w:tcW w:w="583" w:type="dxa"/>
          </w:tcPr>
          <w:p w14:paraId="69606943"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5</w:t>
            </w:r>
          </w:p>
        </w:tc>
        <w:tc>
          <w:tcPr>
            <w:tcW w:w="7072" w:type="dxa"/>
          </w:tcPr>
          <w:p w14:paraId="32B30FD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Öğrenci kişisel bilgi formlarının doldurulup değerlendirilerek okul, sınıf ve öğrenci hakkında önemli bilgilerin çıkarılması, Risk altında</w:t>
            </w:r>
            <w:r w:rsidR="003A34AE" w:rsidRPr="003A34AE">
              <w:rPr>
                <w:rFonts w:ascii="Times New Roman" w:hAnsi="Times New Roman" w:cs="Times New Roman"/>
              </w:rPr>
              <w:t>ki çocukların tespit edilmesi ve yapılacak çalışmalarda göz önünde bulundurulması</w:t>
            </w:r>
          </w:p>
        </w:tc>
        <w:tc>
          <w:tcPr>
            <w:tcW w:w="1560" w:type="dxa"/>
          </w:tcPr>
          <w:p w14:paraId="1A73CFE0"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67FA8842" w14:textId="77777777" w:rsidR="00161255" w:rsidRPr="003A34AE" w:rsidRDefault="00777513" w:rsidP="00161255">
            <w:pPr>
              <w:pStyle w:val="AralkYok"/>
              <w:jc w:val="center"/>
              <w:rPr>
                <w:rFonts w:ascii="Times New Roman" w:hAnsi="Times New Roman" w:cs="Times New Roman"/>
              </w:rPr>
            </w:pPr>
            <w:r>
              <w:rPr>
                <w:rFonts w:ascii="Times New Roman" w:hAnsi="Times New Roman" w:cs="Times New Roman"/>
              </w:rPr>
              <w:t>Sınıf ve Okul Öncesi Öğretmenleri</w:t>
            </w:r>
          </w:p>
        </w:tc>
        <w:tc>
          <w:tcPr>
            <w:tcW w:w="3110" w:type="dxa"/>
          </w:tcPr>
          <w:p w14:paraId="114A3B8C" w14:textId="77777777" w:rsidR="00161255" w:rsidRPr="003A34AE" w:rsidRDefault="00161255" w:rsidP="00161255">
            <w:pPr>
              <w:pStyle w:val="AralkYok"/>
              <w:jc w:val="center"/>
              <w:rPr>
                <w:rFonts w:ascii="Times New Roman" w:hAnsi="Times New Roman" w:cs="Times New Roman"/>
              </w:rPr>
            </w:pPr>
          </w:p>
        </w:tc>
      </w:tr>
      <w:tr w:rsidR="00161255" w:rsidRPr="003A34AE" w14:paraId="4A7F8598" w14:textId="77777777" w:rsidTr="001A0466">
        <w:tc>
          <w:tcPr>
            <w:tcW w:w="583" w:type="dxa"/>
          </w:tcPr>
          <w:p w14:paraId="5EAA7F43"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6</w:t>
            </w:r>
          </w:p>
        </w:tc>
        <w:tc>
          <w:tcPr>
            <w:tcW w:w="7072" w:type="dxa"/>
          </w:tcPr>
          <w:p w14:paraId="4DE11B7C" w14:textId="77777777" w:rsidR="00161255" w:rsidRPr="003A34AE" w:rsidRDefault="003A34AE" w:rsidP="00161255">
            <w:pPr>
              <w:pStyle w:val="AralkYok"/>
              <w:jc w:val="center"/>
              <w:rPr>
                <w:rFonts w:ascii="Times New Roman" w:hAnsi="Times New Roman" w:cs="Times New Roman"/>
              </w:rPr>
            </w:pPr>
            <w:r>
              <w:rPr>
                <w:rFonts w:ascii="Times New Roman" w:hAnsi="Times New Roman" w:cs="Times New Roman"/>
              </w:rPr>
              <w:t>03/01/2017 tarihinde Türkiye Yeşilay Cemiyeti ile imzalanan “Türkiye Bağımlılıkla Mücadele Eğitimi Projesi uygulama Protokolü” kapsamında eğitim alan rehber öğretmenlerce; örgün eğitim alan öğrenci ve velilerine, yaygın eğitim alan öğrenci ve kursiyerlere “Sağlıklı yaşam, madde Bağımlılığı, Alkol Bağımlılığı, Tütün Bağımlılığı ve Teknoloji Bağımlılığı” ile mücadeleyi içeren eğitimlerin verilmesinin sağlanması</w:t>
            </w:r>
          </w:p>
        </w:tc>
        <w:tc>
          <w:tcPr>
            <w:tcW w:w="1560" w:type="dxa"/>
          </w:tcPr>
          <w:p w14:paraId="4FE83E56"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1BAC3E5D"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Sınıf ve Okul Öncesi Öğretmenleri</w:t>
            </w:r>
          </w:p>
        </w:tc>
        <w:tc>
          <w:tcPr>
            <w:tcW w:w="3110" w:type="dxa"/>
          </w:tcPr>
          <w:p w14:paraId="39E13673" w14:textId="77777777" w:rsidR="00161255" w:rsidRDefault="001A0466" w:rsidP="00161255">
            <w:pPr>
              <w:pStyle w:val="AralkYok"/>
              <w:jc w:val="center"/>
              <w:rPr>
                <w:rFonts w:ascii="Times New Roman" w:hAnsi="Times New Roman" w:cs="Times New Roman"/>
              </w:rPr>
            </w:pPr>
            <w:r w:rsidRPr="003A34AE">
              <w:rPr>
                <w:rFonts w:ascii="Times New Roman" w:hAnsi="Times New Roman" w:cs="Times New Roman"/>
              </w:rPr>
              <w:t>İlçe Milli Eğitim Müdürlüğü</w:t>
            </w:r>
          </w:p>
          <w:p w14:paraId="0FF2AA41" w14:textId="77777777" w:rsidR="001A0466" w:rsidRDefault="001A0466" w:rsidP="00161255">
            <w:pPr>
              <w:pStyle w:val="AralkYok"/>
              <w:jc w:val="center"/>
              <w:rPr>
                <w:rFonts w:ascii="Times New Roman" w:hAnsi="Times New Roman" w:cs="Times New Roman"/>
              </w:rPr>
            </w:pPr>
            <w:r>
              <w:rPr>
                <w:rFonts w:ascii="Times New Roman" w:hAnsi="Times New Roman" w:cs="Times New Roman"/>
              </w:rPr>
              <w:t>Halk Eğitimi Müdürlükleri</w:t>
            </w:r>
          </w:p>
          <w:p w14:paraId="6B7A363C" w14:textId="77777777" w:rsidR="001A0466" w:rsidRPr="003A34AE" w:rsidRDefault="001A0466" w:rsidP="00161255">
            <w:pPr>
              <w:pStyle w:val="AralkYok"/>
              <w:jc w:val="center"/>
              <w:rPr>
                <w:rFonts w:ascii="Times New Roman" w:hAnsi="Times New Roman" w:cs="Times New Roman"/>
              </w:rPr>
            </w:pPr>
            <w:r>
              <w:rPr>
                <w:rFonts w:ascii="Times New Roman" w:hAnsi="Times New Roman" w:cs="Times New Roman"/>
              </w:rPr>
              <w:t>RAM</w:t>
            </w:r>
          </w:p>
        </w:tc>
      </w:tr>
      <w:tr w:rsidR="00161255" w:rsidRPr="003A34AE" w14:paraId="6BCCD60F" w14:textId="77777777" w:rsidTr="001A0466">
        <w:tc>
          <w:tcPr>
            <w:tcW w:w="583" w:type="dxa"/>
          </w:tcPr>
          <w:p w14:paraId="19350458"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7</w:t>
            </w:r>
          </w:p>
        </w:tc>
        <w:tc>
          <w:tcPr>
            <w:tcW w:w="7072" w:type="dxa"/>
          </w:tcPr>
          <w:p w14:paraId="21F45B91" w14:textId="77777777" w:rsidR="00161255" w:rsidRPr="003A34AE" w:rsidRDefault="003A34AE" w:rsidP="00161255">
            <w:pPr>
              <w:pStyle w:val="AralkYok"/>
              <w:jc w:val="center"/>
              <w:rPr>
                <w:rFonts w:ascii="Times New Roman" w:hAnsi="Times New Roman" w:cs="Times New Roman"/>
              </w:rPr>
            </w:pPr>
            <w:r>
              <w:rPr>
                <w:rFonts w:ascii="Times New Roman" w:hAnsi="Times New Roman" w:cs="Times New Roman"/>
              </w:rPr>
              <w:t>Şiddete tanık olan, şiddete maruz kalan öğrencilerin bireysel veya grupla danışma sürecine alınması ve ailesi ile işbirliği yapılması, gerekirse sağlık kurumlarına yönlendirilmesi</w:t>
            </w:r>
          </w:p>
        </w:tc>
        <w:tc>
          <w:tcPr>
            <w:tcW w:w="1560" w:type="dxa"/>
          </w:tcPr>
          <w:p w14:paraId="36699AF9"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0C6B1F5F" w14:textId="77777777" w:rsidR="00161255" w:rsidRPr="003A34AE" w:rsidRDefault="00777513" w:rsidP="00161255">
            <w:pPr>
              <w:pStyle w:val="AralkYok"/>
              <w:jc w:val="center"/>
              <w:rPr>
                <w:rFonts w:ascii="Times New Roman" w:hAnsi="Times New Roman" w:cs="Times New Roman"/>
              </w:rPr>
            </w:pPr>
            <w:r>
              <w:rPr>
                <w:rFonts w:ascii="Times New Roman" w:hAnsi="Times New Roman" w:cs="Times New Roman"/>
              </w:rPr>
              <w:t>Sınıf ve Okul Öncesi Öğretmenleri</w:t>
            </w:r>
          </w:p>
        </w:tc>
        <w:tc>
          <w:tcPr>
            <w:tcW w:w="3110" w:type="dxa"/>
          </w:tcPr>
          <w:p w14:paraId="049F3BFC" w14:textId="77777777" w:rsidR="00161255" w:rsidRPr="003A34AE" w:rsidRDefault="00161255" w:rsidP="00161255">
            <w:pPr>
              <w:pStyle w:val="AralkYok"/>
              <w:jc w:val="center"/>
              <w:rPr>
                <w:rFonts w:ascii="Times New Roman" w:hAnsi="Times New Roman" w:cs="Times New Roman"/>
              </w:rPr>
            </w:pPr>
          </w:p>
        </w:tc>
      </w:tr>
      <w:tr w:rsidR="00161255" w:rsidRPr="003A34AE" w14:paraId="1535554E" w14:textId="77777777" w:rsidTr="001A0466">
        <w:tc>
          <w:tcPr>
            <w:tcW w:w="583" w:type="dxa"/>
          </w:tcPr>
          <w:p w14:paraId="2C3D0166"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8</w:t>
            </w:r>
          </w:p>
        </w:tc>
        <w:tc>
          <w:tcPr>
            <w:tcW w:w="7072" w:type="dxa"/>
          </w:tcPr>
          <w:p w14:paraId="3B6B7AF3"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Ailelerin çocuklarını izleme, arkadaşlarını tanıma, çocuklar ile doğru iletişim kurma, onların yanında olduklarını gösterme ve çocuklarının bilgisayar ve televizyon(teknoloji) bağımlılığı konularında bilgilendirilmesi</w:t>
            </w:r>
          </w:p>
        </w:tc>
        <w:tc>
          <w:tcPr>
            <w:tcW w:w="1560" w:type="dxa"/>
          </w:tcPr>
          <w:p w14:paraId="25588E67"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515BBBE4" w14:textId="77777777" w:rsidR="00161255" w:rsidRPr="003A34AE" w:rsidRDefault="00777513" w:rsidP="00161255">
            <w:pPr>
              <w:pStyle w:val="AralkYok"/>
              <w:jc w:val="center"/>
              <w:rPr>
                <w:rFonts w:ascii="Times New Roman" w:hAnsi="Times New Roman" w:cs="Times New Roman"/>
              </w:rPr>
            </w:pPr>
            <w:r>
              <w:rPr>
                <w:rFonts w:ascii="Times New Roman" w:hAnsi="Times New Roman" w:cs="Times New Roman"/>
              </w:rPr>
              <w:t>Okul Çalışma Ekibi</w:t>
            </w:r>
          </w:p>
        </w:tc>
        <w:tc>
          <w:tcPr>
            <w:tcW w:w="3110" w:type="dxa"/>
          </w:tcPr>
          <w:p w14:paraId="4743F5B1" w14:textId="77777777" w:rsidR="00161255" w:rsidRPr="003A34AE" w:rsidRDefault="00161255" w:rsidP="00161255">
            <w:pPr>
              <w:pStyle w:val="AralkYok"/>
              <w:jc w:val="center"/>
              <w:rPr>
                <w:rFonts w:ascii="Times New Roman" w:hAnsi="Times New Roman" w:cs="Times New Roman"/>
              </w:rPr>
            </w:pPr>
          </w:p>
        </w:tc>
      </w:tr>
      <w:tr w:rsidR="00161255" w:rsidRPr="003A34AE" w14:paraId="4DDC2C5B" w14:textId="77777777" w:rsidTr="001A0466">
        <w:tc>
          <w:tcPr>
            <w:tcW w:w="583" w:type="dxa"/>
          </w:tcPr>
          <w:p w14:paraId="3A16482F"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9</w:t>
            </w:r>
          </w:p>
        </w:tc>
        <w:tc>
          <w:tcPr>
            <w:tcW w:w="7072" w:type="dxa"/>
          </w:tcPr>
          <w:p w14:paraId="03DC0B6B"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 xml:space="preserve">Öğrencilere arkadaş ilişkileri, etkili reddetme davranışı, “Hayır Diyebilme!”, akran baskısına karşı koyma konularında eğitimler verilerek yaşam becerilerinin </w:t>
            </w:r>
          </w:p>
        </w:tc>
        <w:tc>
          <w:tcPr>
            <w:tcW w:w="1560" w:type="dxa"/>
          </w:tcPr>
          <w:p w14:paraId="2BAEC145"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6A392CC9" w14:textId="77777777" w:rsidR="00161255" w:rsidRPr="003A34AE" w:rsidRDefault="00777513" w:rsidP="00161255">
            <w:pPr>
              <w:pStyle w:val="AralkYok"/>
              <w:jc w:val="center"/>
              <w:rPr>
                <w:rFonts w:ascii="Times New Roman" w:hAnsi="Times New Roman" w:cs="Times New Roman"/>
              </w:rPr>
            </w:pPr>
            <w:r>
              <w:rPr>
                <w:rFonts w:ascii="Times New Roman" w:hAnsi="Times New Roman" w:cs="Times New Roman"/>
              </w:rPr>
              <w:t>Okul Çalışma Ekibi</w:t>
            </w:r>
          </w:p>
        </w:tc>
        <w:tc>
          <w:tcPr>
            <w:tcW w:w="3110" w:type="dxa"/>
          </w:tcPr>
          <w:p w14:paraId="2E78081E" w14:textId="77777777" w:rsidR="00161255" w:rsidRPr="003A34AE" w:rsidRDefault="00161255" w:rsidP="00161255">
            <w:pPr>
              <w:pStyle w:val="AralkYok"/>
              <w:jc w:val="center"/>
              <w:rPr>
                <w:rFonts w:ascii="Times New Roman" w:hAnsi="Times New Roman" w:cs="Times New Roman"/>
              </w:rPr>
            </w:pPr>
          </w:p>
        </w:tc>
      </w:tr>
      <w:tr w:rsidR="00161255" w:rsidRPr="003A34AE" w14:paraId="3313C0D7" w14:textId="77777777" w:rsidTr="001A0466">
        <w:tc>
          <w:tcPr>
            <w:tcW w:w="583" w:type="dxa"/>
          </w:tcPr>
          <w:p w14:paraId="129E8783"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10</w:t>
            </w:r>
          </w:p>
        </w:tc>
        <w:tc>
          <w:tcPr>
            <w:tcW w:w="7072" w:type="dxa"/>
          </w:tcPr>
          <w:p w14:paraId="66C16802"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Öğrencilerin zararlı alışkanlıklar ve korunma yolları konusunda bilgilendirilmeleri</w:t>
            </w:r>
          </w:p>
        </w:tc>
        <w:tc>
          <w:tcPr>
            <w:tcW w:w="1560" w:type="dxa"/>
          </w:tcPr>
          <w:p w14:paraId="24BFF024"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726C5FA1" w14:textId="77777777" w:rsidR="00161255" w:rsidRPr="003A34AE" w:rsidRDefault="00A90709" w:rsidP="00161255">
            <w:pPr>
              <w:pStyle w:val="AralkYok"/>
              <w:jc w:val="center"/>
              <w:rPr>
                <w:rFonts w:ascii="Times New Roman" w:hAnsi="Times New Roman" w:cs="Times New Roman"/>
              </w:rPr>
            </w:pPr>
            <w:r>
              <w:rPr>
                <w:rFonts w:ascii="Times New Roman" w:hAnsi="Times New Roman" w:cs="Times New Roman"/>
              </w:rPr>
              <w:t>Okul Çalışma Ekibi Sınıf ve Okul Öncesi Öğretmenleri</w:t>
            </w:r>
          </w:p>
        </w:tc>
        <w:tc>
          <w:tcPr>
            <w:tcW w:w="3110" w:type="dxa"/>
          </w:tcPr>
          <w:p w14:paraId="429D996D" w14:textId="77777777" w:rsidR="00161255" w:rsidRPr="003A34AE" w:rsidRDefault="00161255" w:rsidP="00161255">
            <w:pPr>
              <w:pStyle w:val="AralkYok"/>
              <w:jc w:val="center"/>
              <w:rPr>
                <w:rFonts w:ascii="Times New Roman" w:hAnsi="Times New Roman" w:cs="Times New Roman"/>
              </w:rPr>
            </w:pPr>
          </w:p>
        </w:tc>
      </w:tr>
      <w:tr w:rsidR="00161255" w:rsidRPr="003A34AE" w14:paraId="6C147C7A" w14:textId="77777777" w:rsidTr="001A0466">
        <w:tc>
          <w:tcPr>
            <w:tcW w:w="583" w:type="dxa"/>
          </w:tcPr>
          <w:p w14:paraId="17D9D492"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11</w:t>
            </w:r>
          </w:p>
        </w:tc>
        <w:tc>
          <w:tcPr>
            <w:tcW w:w="7072" w:type="dxa"/>
          </w:tcPr>
          <w:p w14:paraId="1ABC9E10"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Bağımlılık ile mücadele konusuna dikkat çekmek amacıyla sosyal, sportif, kültürel faaliyetlerin düzenlenmeye çalışılması</w:t>
            </w:r>
          </w:p>
        </w:tc>
        <w:tc>
          <w:tcPr>
            <w:tcW w:w="1560" w:type="dxa"/>
          </w:tcPr>
          <w:p w14:paraId="5108880E"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4F585C6C" w14:textId="05505D43" w:rsidR="00161255" w:rsidRPr="003A34AE" w:rsidRDefault="00A90709" w:rsidP="00161255">
            <w:pPr>
              <w:pStyle w:val="AralkYok"/>
              <w:jc w:val="center"/>
              <w:rPr>
                <w:rFonts w:ascii="Times New Roman" w:hAnsi="Times New Roman" w:cs="Times New Roman"/>
              </w:rPr>
            </w:pPr>
            <w:r>
              <w:rPr>
                <w:rFonts w:ascii="Times New Roman" w:hAnsi="Times New Roman" w:cs="Times New Roman"/>
              </w:rPr>
              <w:t>Tüm Okul personeli ve İstekli Ö</w:t>
            </w:r>
            <w:r w:rsidR="00B225D3">
              <w:rPr>
                <w:rFonts w:ascii="Times New Roman" w:hAnsi="Times New Roman" w:cs="Times New Roman"/>
              </w:rPr>
              <w:t>ğ</w:t>
            </w:r>
            <w:r>
              <w:rPr>
                <w:rFonts w:ascii="Times New Roman" w:hAnsi="Times New Roman" w:cs="Times New Roman"/>
              </w:rPr>
              <w:t>renci ve Veliler</w:t>
            </w:r>
          </w:p>
        </w:tc>
        <w:tc>
          <w:tcPr>
            <w:tcW w:w="3110" w:type="dxa"/>
          </w:tcPr>
          <w:p w14:paraId="0BDE8530" w14:textId="77777777" w:rsidR="001A0466" w:rsidRDefault="001A0466" w:rsidP="001A0466">
            <w:pPr>
              <w:pStyle w:val="AralkYok"/>
              <w:jc w:val="center"/>
              <w:rPr>
                <w:rFonts w:ascii="Times New Roman" w:hAnsi="Times New Roman" w:cs="Times New Roman"/>
              </w:rPr>
            </w:pPr>
            <w:r w:rsidRPr="003A34AE">
              <w:rPr>
                <w:rFonts w:ascii="Times New Roman" w:hAnsi="Times New Roman" w:cs="Times New Roman"/>
              </w:rPr>
              <w:t>İlçe Milli Eğitim Müdürlüğü</w:t>
            </w:r>
          </w:p>
          <w:p w14:paraId="72A82FC4" w14:textId="77777777" w:rsidR="001A0466" w:rsidRDefault="001A0466" w:rsidP="001A0466">
            <w:pPr>
              <w:pStyle w:val="AralkYok"/>
              <w:jc w:val="center"/>
              <w:rPr>
                <w:rFonts w:ascii="Times New Roman" w:hAnsi="Times New Roman" w:cs="Times New Roman"/>
              </w:rPr>
            </w:pPr>
            <w:r>
              <w:rPr>
                <w:rFonts w:ascii="Times New Roman" w:hAnsi="Times New Roman" w:cs="Times New Roman"/>
              </w:rPr>
              <w:t>Halk Eğitimi Müdürlükleri</w:t>
            </w:r>
          </w:p>
          <w:p w14:paraId="393D6E49" w14:textId="77777777" w:rsidR="00161255" w:rsidRDefault="001A0466" w:rsidP="00161255">
            <w:pPr>
              <w:pStyle w:val="AralkYok"/>
              <w:jc w:val="center"/>
              <w:rPr>
                <w:rFonts w:ascii="Times New Roman" w:hAnsi="Times New Roman" w:cs="Times New Roman"/>
              </w:rPr>
            </w:pPr>
            <w:r>
              <w:rPr>
                <w:rFonts w:ascii="Times New Roman" w:hAnsi="Times New Roman" w:cs="Times New Roman"/>
              </w:rPr>
              <w:t>Gençlik ve Spor İlçe Müdürlüğü</w:t>
            </w:r>
          </w:p>
          <w:p w14:paraId="04BCB892" w14:textId="77777777" w:rsidR="001A0466" w:rsidRDefault="001A0466" w:rsidP="00161255">
            <w:pPr>
              <w:pStyle w:val="AralkYok"/>
              <w:jc w:val="center"/>
              <w:rPr>
                <w:rFonts w:ascii="Times New Roman" w:hAnsi="Times New Roman" w:cs="Times New Roman"/>
              </w:rPr>
            </w:pPr>
            <w:r>
              <w:rPr>
                <w:rFonts w:ascii="Times New Roman" w:hAnsi="Times New Roman" w:cs="Times New Roman"/>
              </w:rPr>
              <w:t>İlçe Emniyet Müdürlüğü</w:t>
            </w:r>
          </w:p>
          <w:p w14:paraId="5701688B" w14:textId="215087B0" w:rsidR="001A0466" w:rsidRPr="003A34AE" w:rsidRDefault="001A0466" w:rsidP="00161255">
            <w:pPr>
              <w:pStyle w:val="AralkYok"/>
              <w:jc w:val="center"/>
              <w:rPr>
                <w:rFonts w:ascii="Times New Roman" w:hAnsi="Times New Roman" w:cs="Times New Roman"/>
              </w:rPr>
            </w:pPr>
            <w:r>
              <w:rPr>
                <w:rFonts w:ascii="Times New Roman" w:hAnsi="Times New Roman" w:cs="Times New Roman"/>
              </w:rPr>
              <w:t>İlçe Devlet Has</w:t>
            </w:r>
            <w:r w:rsidR="00B225D3">
              <w:rPr>
                <w:rFonts w:ascii="Times New Roman" w:hAnsi="Times New Roman" w:cs="Times New Roman"/>
              </w:rPr>
              <w:t>tan</w:t>
            </w:r>
            <w:r>
              <w:rPr>
                <w:rFonts w:ascii="Times New Roman" w:hAnsi="Times New Roman" w:cs="Times New Roman"/>
              </w:rPr>
              <w:t>esi</w:t>
            </w:r>
          </w:p>
        </w:tc>
      </w:tr>
      <w:tr w:rsidR="00161255" w:rsidRPr="003A34AE" w14:paraId="494C034F" w14:textId="77777777" w:rsidTr="001A0466">
        <w:tc>
          <w:tcPr>
            <w:tcW w:w="583" w:type="dxa"/>
          </w:tcPr>
          <w:p w14:paraId="68F8484F"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lastRenderedPageBreak/>
              <w:t>12</w:t>
            </w:r>
          </w:p>
        </w:tc>
        <w:tc>
          <w:tcPr>
            <w:tcW w:w="7072" w:type="dxa"/>
          </w:tcPr>
          <w:p w14:paraId="17FADF6F"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Stres ve kaygı ile baş etme yolları konulu seminer çalışmalarının yapılması</w:t>
            </w:r>
          </w:p>
        </w:tc>
        <w:tc>
          <w:tcPr>
            <w:tcW w:w="1560" w:type="dxa"/>
          </w:tcPr>
          <w:p w14:paraId="0E5A6BE9"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3DEA812B" w14:textId="77777777" w:rsidR="00161255" w:rsidRPr="003A34AE" w:rsidRDefault="00A90709" w:rsidP="00161255">
            <w:pPr>
              <w:pStyle w:val="AralkYok"/>
              <w:jc w:val="center"/>
              <w:rPr>
                <w:rFonts w:ascii="Times New Roman" w:hAnsi="Times New Roman" w:cs="Times New Roman"/>
              </w:rPr>
            </w:pPr>
            <w:r>
              <w:rPr>
                <w:rFonts w:ascii="Times New Roman" w:hAnsi="Times New Roman" w:cs="Times New Roman"/>
              </w:rPr>
              <w:t>Sınıf ve Okul Öncesi Öğretmenleri</w:t>
            </w:r>
          </w:p>
        </w:tc>
        <w:tc>
          <w:tcPr>
            <w:tcW w:w="3110" w:type="dxa"/>
          </w:tcPr>
          <w:p w14:paraId="686A18F3" w14:textId="77777777" w:rsidR="00161255" w:rsidRPr="003A34AE" w:rsidRDefault="00161255" w:rsidP="00161255">
            <w:pPr>
              <w:pStyle w:val="AralkYok"/>
              <w:jc w:val="center"/>
              <w:rPr>
                <w:rFonts w:ascii="Times New Roman" w:hAnsi="Times New Roman" w:cs="Times New Roman"/>
              </w:rPr>
            </w:pPr>
          </w:p>
        </w:tc>
      </w:tr>
      <w:tr w:rsidR="00161255" w:rsidRPr="003A34AE" w14:paraId="1C751601" w14:textId="77777777" w:rsidTr="001A0466">
        <w:tc>
          <w:tcPr>
            <w:tcW w:w="583" w:type="dxa"/>
          </w:tcPr>
          <w:p w14:paraId="0427D02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13</w:t>
            </w:r>
          </w:p>
        </w:tc>
        <w:tc>
          <w:tcPr>
            <w:tcW w:w="7072" w:type="dxa"/>
          </w:tcPr>
          <w:p w14:paraId="06695BF0" w14:textId="77777777" w:rsidR="00161255" w:rsidRPr="003A34AE" w:rsidRDefault="009E4CE4" w:rsidP="009E4CE4">
            <w:pPr>
              <w:pStyle w:val="AralkYok"/>
              <w:jc w:val="center"/>
              <w:rPr>
                <w:rFonts w:ascii="Times New Roman" w:hAnsi="Times New Roman" w:cs="Times New Roman"/>
              </w:rPr>
            </w:pPr>
            <w:r>
              <w:rPr>
                <w:rFonts w:ascii="Times New Roman" w:hAnsi="Times New Roman" w:cs="Times New Roman"/>
              </w:rPr>
              <w:t>Tütün ürünleri sektöründe faaliyet gösteren firmaların isimleri, amblemleri, ürünlerinin marka ya da işaretleri veya bunları çağrıştıracak alametleri ile kıyafet, takı ve aksesuar taşınmasının eğitim ortamlarında engellenmesi</w:t>
            </w:r>
          </w:p>
        </w:tc>
        <w:tc>
          <w:tcPr>
            <w:tcW w:w="1560" w:type="dxa"/>
          </w:tcPr>
          <w:p w14:paraId="12F8ABA8"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68DDF89D" w14:textId="77777777" w:rsidR="00161255" w:rsidRPr="003A34AE" w:rsidRDefault="00A90709" w:rsidP="00161255">
            <w:pPr>
              <w:pStyle w:val="AralkYok"/>
              <w:jc w:val="center"/>
              <w:rPr>
                <w:rFonts w:ascii="Times New Roman" w:hAnsi="Times New Roman" w:cs="Times New Roman"/>
              </w:rPr>
            </w:pPr>
            <w:r>
              <w:rPr>
                <w:rFonts w:ascii="Times New Roman" w:hAnsi="Times New Roman" w:cs="Times New Roman"/>
              </w:rPr>
              <w:t>Okul Yönetimi ve Okul Çalışma Ekibi</w:t>
            </w:r>
          </w:p>
        </w:tc>
        <w:tc>
          <w:tcPr>
            <w:tcW w:w="3110" w:type="dxa"/>
          </w:tcPr>
          <w:p w14:paraId="26977BCC" w14:textId="77777777" w:rsidR="00161255" w:rsidRPr="003A34AE" w:rsidRDefault="00161255" w:rsidP="00161255">
            <w:pPr>
              <w:pStyle w:val="AralkYok"/>
              <w:jc w:val="center"/>
              <w:rPr>
                <w:rFonts w:ascii="Times New Roman" w:hAnsi="Times New Roman" w:cs="Times New Roman"/>
              </w:rPr>
            </w:pPr>
          </w:p>
        </w:tc>
      </w:tr>
      <w:tr w:rsidR="00161255" w:rsidRPr="003A34AE" w14:paraId="5D51CB6A" w14:textId="77777777" w:rsidTr="001A0466">
        <w:tc>
          <w:tcPr>
            <w:tcW w:w="583" w:type="dxa"/>
          </w:tcPr>
          <w:p w14:paraId="52D9F67C"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14</w:t>
            </w:r>
          </w:p>
        </w:tc>
        <w:tc>
          <w:tcPr>
            <w:tcW w:w="7072" w:type="dxa"/>
          </w:tcPr>
          <w:p w14:paraId="0ED1CFE3" w14:textId="77777777" w:rsidR="00161255" w:rsidRPr="003A34AE" w:rsidRDefault="009E4CE4" w:rsidP="00161255">
            <w:pPr>
              <w:pStyle w:val="AralkYok"/>
              <w:jc w:val="center"/>
              <w:rPr>
                <w:rFonts w:ascii="Times New Roman" w:hAnsi="Times New Roman" w:cs="Times New Roman"/>
              </w:rPr>
            </w:pPr>
            <w:r>
              <w:rPr>
                <w:rFonts w:ascii="Times New Roman" w:hAnsi="Times New Roman" w:cs="Times New Roman"/>
              </w:rPr>
              <w:t xml:space="preserve">Risk grubunda olan öğrencilerin tespit edilerek </w:t>
            </w:r>
            <w:r w:rsidR="007240FA">
              <w:rPr>
                <w:rFonts w:ascii="Times New Roman" w:hAnsi="Times New Roman" w:cs="Times New Roman"/>
              </w:rPr>
              <w:t>ailesi ile işbirliği yapılması, aile işbirliğinin güçlendirilmesi, okula devamlarının sağlanması ve okul başarılarının artırılmasına yönelik çalışmaların yapılması</w:t>
            </w:r>
          </w:p>
        </w:tc>
        <w:tc>
          <w:tcPr>
            <w:tcW w:w="1560" w:type="dxa"/>
          </w:tcPr>
          <w:p w14:paraId="2220ECF7"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642F8DBB" w14:textId="77777777" w:rsidR="00161255" w:rsidRPr="003A34AE" w:rsidRDefault="001A0466" w:rsidP="00161255">
            <w:pPr>
              <w:pStyle w:val="AralkYok"/>
              <w:jc w:val="center"/>
              <w:rPr>
                <w:rFonts w:ascii="Times New Roman" w:hAnsi="Times New Roman" w:cs="Times New Roman"/>
              </w:rPr>
            </w:pPr>
            <w:r>
              <w:rPr>
                <w:rFonts w:ascii="Times New Roman" w:hAnsi="Times New Roman" w:cs="Times New Roman"/>
              </w:rPr>
              <w:t>Okul Yönetimi ve Okul Çalışma Ekibi Sınıf ve Okul Öncesi Öğretmenleri</w:t>
            </w:r>
          </w:p>
        </w:tc>
        <w:tc>
          <w:tcPr>
            <w:tcW w:w="3110" w:type="dxa"/>
          </w:tcPr>
          <w:p w14:paraId="0F5D1C26" w14:textId="77777777" w:rsidR="001A0466" w:rsidRPr="001A0466" w:rsidRDefault="001A0466" w:rsidP="001A0466">
            <w:pPr>
              <w:pStyle w:val="AralkYok"/>
              <w:jc w:val="center"/>
              <w:rPr>
                <w:rFonts w:ascii="Times New Roman" w:hAnsi="Times New Roman" w:cs="Times New Roman"/>
              </w:rPr>
            </w:pPr>
            <w:r w:rsidRPr="001A0466">
              <w:rPr>
                <w:rFonts w:ascii="Times New Roman" w:hAnsi="Times New Roman" w:cs="Times New Roman"/>
              </w:rPr>
              <w:t>İlçe Milli Eğitim Müdürlüğü</w:t>
            </w:r>
          </w:p>
          <w:p w14:paraId="020D8FC9" w14:textId="77777777" w:rsidR="00161255" w:rsidRPr="003A34AE" w:rsidRDefault="00161255" w:rsidP="001A0466">
            <w:pPr>
              <w:pStyle w:val="AralkYok"/>
              <w:jc w:val="center"/>
              <w:rPr>
                <w:rFonts w:ascii="Times New Roman" w:hAnsi="Times New Roman" w:cs="Times New Roman"/>
              </w:rPr>
            </w:pPr>
          </w:p>
        </w:tc>
      </w:tr>
      <w:tr w:rsidR="00161255" w:rsidRPr="003A34AE" w14:paraId="50902B07" w14:textId="77777777" w:rsidTr="001A0466">
        <w:tc>
          <w:tcPr>
            <w:tcW w:w="583" w:type="dxa"/>
          </w:tcPr>
          <w:p w14:paraId="25F58099"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15</w:t>
            </w:r>
          </w:p>
        </w:tc>
        <w:tc>
          <w:tcPr>
            <w:tcW w:w="7072" w:type="dxa"/>
          </w:tcPr>
          <w:p w14:paraId="565324F4" w14:textId="77777777" w:rsidR="00161255" w:rsidRPr="003A34AE" w:rsidRDefault="007240FA" w:rsidP="00161255">
            <w:pPr>
              <w:pStyle w:val="AralkYok"/>
              <w:jc w:val="center"/>
              <w:rPr>
                <w:rFonts w:ascii="Times New Roman" w:hAnsi="Times New Roman" w:cs="Times New Roman"/>
              </w:rPr>
            </w:pPr>
            <w:r>
              <w:rPr>
                <w:rFonts w:ascii="Times New Roman" w:hAnsi="Times New Roman" w:cs="Times New Roman"/>
              </w:rPr>
              <w:t xml:space="preserve">Risk gurubunda olan öğrencilerin psikolojik, tıbbi bilgilerinin ve </w:t>
            </w:r>
            <w:r w:rsidR="00211E5D">
              <w:rPr>
                <w:rFonts w:ascii="Times New Roman" w:hAnsi="Times New Roman" w:cs="Times New Roman"/>
              </w:rPr>
              <w:t>kişisel verilerinin gizliliği es</w:t>
            </w:r>
            <w:r>
              <w:rPr>
                <w:rFonts w:ascii="Times New Roman" w:hAnsi="Times New Roman" w:cs="Times New Roman"/>
              </w:rPr>
              <w:t>asına uygun olarak saklı tutulması ve öğrenci aleyhinde kullanılmaması</w:t>
            </w:r>
          </w:p>
        </w:tc>
        <w:tc>
          <w:tcPr>
            <w:tcW w:w="1560" w:type="dxa"/>
          </w:tcPr>
          <w:p w14:paraId="4EBD8765"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580016F7" w14:textId="77777777" w:rsidR="001A0466" w:rsidRDefault="001A0466" w:rsidP="001A0466">
            <w:pPr>
              <w:pStyle w:val="AralkYok"/>
              <w:jc w:val="center"/>
              <w:rPr>
                <w:rFonts w:ascii="Times New Roman" w:hAnsi="Times New Roman" w:cs="Times New Roman"/>
              </w:rPr>
            </w:pPr>
            <w:r>
              <w:rPr>
                <w:rFonts w:ascii="Times New Roman" w:hAnsi="Times New Roman" w:cs="Times New Roman"/>
              </w:rPr>
              <w:t xml:space="preserve">Okul Yönetimi  </w:t>
            </w:r>
          </w:p>
          <w:p w14:paraId="167DE371" w14:textId="77777777" w:rsidR="00161255" w:rsidRPr="003A34AE" w:rsidRDefault="001A0466" w:rsidP="001A0466">
            <w:pPr>
              <w:pStyle w:val="AralkYok"/>
              <w:jc w:val="center"/>
              <w:rPr>
                <w:rFonts w:ascii="Times New Roman" w:hAnsi="Times New Roman" w:cs="Times New Roman"/>
              </w:rPr>
            </w:pPr>
            <w:r>
              <w:rPr>
                <w:rFonts w:ascii="Times New Roman" w:hAnsi="Times New Roman" w:cs="Times New Roman"/>
              </w:rPr>
              <w:t>Sınıf ve Okul Öncesi Öğretmenleri</w:t>
            </w:r>
          </w:p>
        </w:tc>
        <w:tc>
          <w:tcPr>
            <w:tcW w:w="3110" w:type="dxa"/>
          </w:tcPr>
          <w:p w14:paraId="768B1421" w14:textId="77777777" w:rsidR="00161255" w:rsidRPr="003A34AE" w:rsidRDefault="00161255" w:rsidP="00161255">
            <w:pPr>
              <w:pStyle w:val="AralkYok"/>
              <w:jc w:val="center"/>
              <w:rPr>
                <w:rFonts w:ascii="Times New Roman" w:hAnsi="Times New Roman" w:cs="Times New Roman"/>
              </w:rPr>
            </w:pPr>
          </w:p>
        </w:tc>
      </w:tr>
      <w:tr w:rsidR="00161255" w:rsidRPr="003A34AE" w14:paraId="571DD1D4" w14:textId="77777777" w:rsidTr="001A0466">
        <w:tc>
          <w:tcPr>
            <w:tcW w:w="583" w:type="dxa"/>
          </w:tcPr>
          <w:p w14:paraId="45CF7AE4"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16</w:t>
            </w:r>
          </w:p>
        </w:tc>
        <w:tc>
          <w:tcPr>
            <w:tcW w:w="7072" w:type="dxa"/>
          </w:tcPr>
          <w:p w14:paraId="43AA6461" w14:textId="77777777" w:rsidR="00161255" w:rsidRPr="003A34AE" w:rsidRDefault="00211E5D" w:rsidP="00161255">
            <w:pPr>
              <w:pStyle w:val="AralkYok"/>
              <w:jc w:val="center"/>
              <w:rPr>
                <w:rFonts w:ascii="Times New Roman" w:hAnsi="Times New Roman" w:cs="Times New Roman"/>
              </w:rPr>
            </w:pPr>
            <w:r>
              <w:rPr>
                <w:rFonts w:ascii="Times New Roman" w:hAnsi="Times New Roman" w:cs="Times New Roman"/>
              </w:rPr>
              <w:t>Oluş kantinin</w:t>
            </w:r>
            <w:r w:rsidR="00021A82">
              <w:rPr>
                <w:rFonts w:ascii="Times New Roman" w:hAnsi="Times New Roman" w:cs="Times New Roman"/>
              </w:rPr>
              <w:t>de sağlığa zararlı maddeler ve öğrencilerin beslenmesini olumsuz etkileyen yiyeceklerin bulundurulmaması ve satışının engellenmesi açısından denetlenmesi</w:t>
            </w:r>
          </w:p>
        </w:tc>
        <w:tc>
          <w:tcPr>
            <w:tcW w:w="1560" w:type="dxa"/>
          </w:tcPr>
          <w:p w14:paraId="7AD9B81F"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0D798A21" w14:textId="77777777" w:rsidR="00161255" w:rsidRPr="003A34AE" w:rsidRDefault="001A0466" w:rsidP="001A0466">
            <w:pPr>
              <w:pStyle w:val="AralkYok"/>
              <w:jc w:val="center"/>
              <w:rPr>
                <w:rFonts w:ascii="Times New Roman" w:hAnsi="Times New Roman" w:cs="Times New Roman"/>
              </w:rPr>
            </w:pPr>
            <w:r>
              <w:rPr>
                <w:rFonts w:ascii="Times New Roman" w:hAnsi="Times New Roman" w:cs="Times New Roman"/>
              </w:rPr>
              <w:t xml:space="preserve">Okul Yönetimi </w:t>
            </w:r>
          </w:p>
        </w:tc>
        <w:tc>
          <w:tcPr>
            <w:tcW w:w="3110" w:type="dxa"/>
          </w:tcPr>
          <w:p w14:paraId="0AB4DA0D" w14:textId="77777777" w:rsidR="00161255" w:rsidRPr="003A34AE" w:rsidRDefault="00161255" w:rsidP="00161255">
            <w:pPr>
              <w:pStyle w:val="AralkYok"/>
              <w:jc w:val="center"/>
              <w:rPr>
                <w:rFonts w:ascii="Times New Roman" w:hAnsi="Times New Roman" w:cs="Times New Roman"/>
              </w:rPr>
            </w:pPr>
          </w:p>
        </w:tc>
      </w:tr>
      <w:tr w:rsidR="00161255" w:rsidRPr="003A34AE" w14:paraId="74483223" w14:textId="77777777" w:rsidTr="001A0466">
        <w:tc>
          <w:tcPr>
            <w:tcW w:w="583" w:type="dxa"/>
          </w:tcPr>
          <w:p w14:paraId="2E079931"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17</w:t>
            </w:r>
          </w:p>
        </w:tc>
        <w:tc>
          <w:tcPr>
            <w:tcW w:w="7072" w:type="dxa"/>
          </w:tcPr>
          <w:p w14:paraId="748CCB35"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Milli Eğitim Bakanlığı ve İç İşleri Bakanlığı arasında 20 Eylül 2007  tarihinde imzalanan Okullarda Güvenli ortamın Sağlanmasına Yönelik Koruyucu ve Önleyici Tedbirlerin Alınmasına İlişkin İş Birliği protokolü” çerçevesinde okul irtibat görevlileriyle işbirliğinin sağlanması</w:t>
            </w:r>
          </w:p>
        </w:tc>
        <w:tc>
          <w:tcPr>
            <w:tcW w:w="1560" w:type="dxa"/>
          </w:tcPr>
          <w:p w14:paraId="585CAB5C"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7626D30B"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yönetimi</w:t>
            </w:r>
          </w:p>
        </w:tc>
        <w:tc>
          <w:tcPr>
            <w:tcW w:w="3110" w:type="dxa"/>
          </w:tcPr>
          <w:p w14:paraId="4A7B390B" w14:textId="77777777" w:rsidR="00161255" w:rsidRPr="003A34AE" w:rsidRDefault="001A0466" w:rsidP="00161255">
            <w:pPr>
              <w:pStyle w:val="AralkYok"/>
              <w:jc w:val="center"/>
              <w:rPr>
                <w:rFonts w:ascii="Times New Roman" w:hAnsi="Times New Roman" w:cs="Times New Roman"/>
              </w:rPr>
            </w:pPr>
            <w:r>
              <w:rPr>
                <w:rFonts w:ascii="Times New Roman" w:hAnsi="Times New Roman" w:cs="Times New Roman"/>
              </w:rPr>
              <w:t>Emniyet Müdürlüğü</w:t>
            </w:r>
          </w:p>
        </w:tc>
      </w:tr>
      <w:tr w:rsidR="00161255" w:rsidRPr="003A34AE" w14:paraId="6B52BA52" w14:textId="77777777" w:rsidTr="001A0466">
        <w:tc>
          <w:tcPr>
            <w:tcW w:w="583" w:type="dxa"/>
          </w:tcPr>
          <w:p w14:paraId="10B84C13"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18</w:t>
            </w:r>
          </w:p>
        </w:tc>
        <w:tc>
          <w:tcPr>
            <w:tcW w:w="7072" w:type="dxa"/>
          </w:tcPr>
          <w:p w14:paraId="094B22FD"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güvenliğini artıracak tedbirlerin alınması</w:t>
            </w:r>
          </w:p>
        </w:tc>
        <w:tc>
          <w:tcPr>
            <w:tcW w:w="1560" w:type="dxa"/>
          </w:tcPr>
          <w:p w14:paraId="2289EC39"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203815E9"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Yönetimi</w:t>
            </w:r>
          </w:p>
        </w:tc>
        <w:tc>
          <w:tcPr>
            <w:tcW w:w="3110" w:type="dxa"/>
          </w:tcPr>
          <w:p w14:paraId="22AD3EE6" w14:textId="77777777" w:rsidR="00161255" w:rsidRPr="003A34AE" w:rsidRDefault="001A0466" w:rsidP="00161255">
            <w:pPr>
              <w:pStyle w:val="AralkYok"/>
              <w:jc w:val="center"/>
              <w:rPr>
                <w:rFonts w:ascii="Times New Roman" w:hAnsi="Times New Roman" w:cs="Times New Roman"/>
              </w:rPr>
            </w:pPr>
            <w:r>
              <w:rPr>
                <w:rFonts w:ascii="Times New Roman" w:hAnsi="Times New Roman" w:cs="Times New Roman"/>
              </w:rPr>
              <w:t>Kolluk Kuvvetleri</w:t>
            </w:r>
          </w:p>
        </w:tc>
      </w:tr>
      <w:tr w:rsidR="00161255" w:rsidRPr="003A34AE" w14:paraId="30F881E7" w14:textId="77777777" w:rsidTr="001A0466">
        <w:tc>
          <w:tcPr>
            <w:tcW w:w="583" w:type="dxa"/>
          </w:tcPr>
          <w:p w14:paraId="5FC2C18A"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19</w:t>
            </w:r>
          </w:p>
        </w:tc>
        <w:tc>
          <w:tcPr>
            <w:tcW w:w="7072" w:type="dxa"/>
          </w:tcPr>
          <w:p w14:paraId="4D87BEBF"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Öğrencilerin ders dışı zamanlarının spor, sanat, kültür, izcilik ve sosyal sorumluluk projeleri, doğayı koruma ve geliştirme etkinlikleri gibi faaliyetlerle yararlı biçimde değerlendirilmeleri için okulların bölgesindeki tüm tesis araç ve gereçlerin ortaklaşa yararlanılmasına yönelik tedbirlerin alınması</w:t>
            </w:r>
          </w:p>
        </w:tc>
        <w:tc>
          <w:tcPr>
            <w:tcW w:w="1560" w:type="dxa"/>
          </w:tcPr>
          <w:p w14:paraId="6BAD89A3"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7B8633C3"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Yönetimi</w:t>
            </w:r>
          </w:p>
        </w:tc>
        <w:tc>
          <w:tcPr>
            <w:tcW w:w="3110" w:type="dxa"/>
          </w:tcPr>
          <w:p w14:paraId="667CC24A" w14:textId="77777777" w:rsidR="00161255" w:rsidRDefault="001A0466" w:rsidP="00161255">
            <w:pPr>
              <w:pStyle w:val="AralkYok"/>
              <w:jc w:val="center"/>
              <w:rPr>
                <w:rFonts w:ascii="Times New Roman" w:hAnsi="Times New Roman" w:cs="Times New Roman"/>
              </w:rPr>
            </w:pPr>
            <w:r>
              <w:rPr>
                <w:rFonts w:ascii="Times New Roman" w:hAnsi="Times New Roman" w:cs="Times New Roman"/>
              </w:rPr>
              <w:t>Gençlik Merkezi</w:t>
            </w:r>
          </w:p>
          <w:p w14:paraId="5B3673DD" w14:textId="77777777" w:rsidR="001A0466" w:rsidRDefault="001A0466" w:rsidP="00161255">
            <w:pPr>
              <w:pStyle w:val="AralkYok"/>
              <w:jc w:val="center"/>
              <w:rPr>
                <w:rFonts w:ascii="Times New Roman" w:hAnsi="Times New Roman" w:cs="Times New Roman"/>
              </w:rPr>
            </w:pPr>
            <w:r>
              <w:rPr>
                <w:rFonts w:ascii="Times New Roman" w:hAnsi="Times New Roman" w:cs="Times New Roman"/>
              </w:rPr>
              <w:t>Yeşilay</w:t>
            </w:r>
          </w:p>
          <w:p w14:paraId="5307BD1A" w14:textId="77777777" w:rsidR="001A0466" w:rsidRDefault="001A0466" w:rsidP="00161255">
            <w:pPr>
              <w:pStyle w:val="AralkYok"/>
              <w:jc w:val="center"/>
              <w:rPr>
                <w:rFonts w:ascii="Times New Roman" w:hAnsi="Times New Roman" w:cs="Times New Roman"/>
              </w:rPr>
            </w:pPr>
            <w:r>
              <w:rPr>
                <w:rFonts w:ascii="Times New Roman" w:hAnsi="Times New Roman" w:cs="Times New Roman"/>
              </w:rPr>
              <w:t>Türkiye İzcilik Federasyonu</w:t>
            </w:r>
          </w:p>
          <w:p w14:paraId="6AEE63C9" w14:textId="77777777" w:rsidR="001A0466" w:rsidRDefault="001A0466" w:rsidP="00161255">
            <w:pPr>
              <w:pStyle w:val="AralkYok"/>
              <w:jc w:val="center"/>
              <w:rPr>
                <w:rFonts w:ascii="Times New Roman" w:hAnsi="Times New Roman" w:cs="Times New Roman"/>
              </w:rPr>
            </w:pPr>
            <w:r>
              <w:rPr>
                <w:rFonts w:ascii="Times New Roman" w:hAnsi="Times New Roman" w:cs="Times New Roman"/>
              </w:rPr>
              <w:t>Yerel Yönetimler</w:t>
            </w:r>
          </w:p>
          <w:p w14:paraId="567711F3" w14:textId="77777777" w:rsidR="001A0466" w:rsidRPr="003A34AE" w:rsidRDefault="001A0466" w:rsidP="00161255">
            <w:pPr>
              <w:pStyle w:val="AralkYok"/>
              <w:jc w:val="center"/>
              <w:rPr>
                <w:rFonts w:ascii="Times New Roman" w:hAnsi="Times New Roman" w:cs="Times New Roman"/>
              </w:rPr>
            </w:pPr>
            <w:r>
              <w:rPr>
                <w:rFonts w:ascii="Times New Roman" w:hAnsi="Times New Roman" w:cs="Times New Roman"/>
              </w:rPr>
              <w:t>Sivil Toplum Kuruluşları</w:t>
            </w:r>
          </w:p>
        </w:tc>
      </w:tr>
      <w:tr w:rsidR="00161255" w:rsidRPr="003A34AE" w14:paraId="13F105A5" w14:textId="77777777" w:rsidTr="001A0466">
        <w:tc>
          <w:tcPr>
            <w:tcW w:w="583" w:type="dxa"/>
          </w:tcPr>
          <w:p w14:paraId="489C409A"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20</w:t>
            </w:r>
          </w:p>
        </w:tc>
        <w:tc>
          <w:tcPr>
            <w:tcW w:w="7072" w:type="dxa"/>
          </w:tcPr>
          <w:p w14:paraId="2D672AF0"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Arkadaşlarına iyi örnek olan ve sosyal etkinliklerde başarılı olan öğrencilerin ödüllendirilmesi</w:t>
            </w:r>
          </w:p>
        </w:tc>
        <w:tc>
          <w:tcPr>
            <w:tcW w:w="1560" w:type="dxa"/>
          </w:tcPr>
          <w:p w14:paraId="69E70E9B"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60282CD8"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Okul Yönetimi</w:t>
            </w:r>
          </w:p>
        </w:tc>
        <w:tc>
          <w:tcPr>
            <w:tcW w:w="3110" w:type="dxa"/>
          </w:tcPr>
          <w:p w14:paraId="004D40D3" w14:textId="77777777" w:rsidR="001A0466" w:rsidRDefault="001A0466" w:rsidP="001A0466">
            <w:pPr>
              <w:pStyle w:val="AralkYok"/>
              <w:jc w:val="center"/>
              <w:rPr>
                <w:rFonts w:ascii="Times New Roman" w:hAnsi="Times New Roman" w:cs="Times New Roman"/>
              </w:rPr>
            </w:pPr>
            <w:r w:rsidRPr="003A34AE">
              <w:rPr>
                <w:rFonts w:ascii="Times New Roman" w:hAnsi="Times New Roman" w:cs="Times New Roman"/>
              </w:rPr>
              <w:t>İlçe Milli Eğitim Müdürlüğü</w:t>
            </w:r>
          </w:p>
          <w:p w14:paraId="2EBC96C6" w14:textId="77777777" w:rsidR="00161255" w:rsidRPr="003A34AE" w:rsidRDefault="00161255" w:rsidP="001A0466">
            <w:pPr>
              <w:pStyle w:val="AralkYok"/>
              <w:jc w:val="center"/>
              <w:rPr>
                <w:rFonts w:ascii="Times New Roman" w:hAnsi="Times New Roman" w:cs="Times New Roman"/>
              </w:rPr>
            </w:pPr>
          </w:p>
        </w:tc>
      </w:tr>
      <w:tr w:rsidR="00161255" w:rsidRPr="003A34AE" w14:paraId="70774872" w14:textId="77777777" w:rsidTr="001A0466">
        <w:tc>
          <w:tcPr>
            <w:tcW w:w="583" w:type="dxa"/>
          </w:tcPr>
          <w:p w14:paraId="20725965" w14:textId="77777777" w:rsidR="00161255" w:rsidRPr="003A34AE" w:rsidRDefault="00161255" w:rsidP="00161255">
            <w:pPr>
              <w:pStyle w:val="AralkYok"/>
              <w:jc w:val="center"/>
              <w:rPr>
                <w:rFonts w:ascii="Times New Roman" w:hAnsi="Times New Roman" w:cs="Times New Roman"/>
              </w:rPr>
            </w:pPr>
            <w:r w:rsidRPr="003A34AE">
              <w:rPr>
                <w:rFonts w:ascii="Times New Roman" w:hAnsi="Times New Roman" w:cs="Times New Roman"/>
              </w:rPr>
              <w:t>21</w:t>
            </w:r>
          </w:p>
        </w:tc>
        <w:tc>
          <w:tcPr>
            <w:tcW w:w="7072" w:type="dxa"/>
          </w:tcPr>
          <w:p w14:paraId="5DDC31FC" w14:textId="77777777" w:rsidR="00161255" w:rsidRPr="003A34AE" w:rsidRDefault="00B12C71" w:rsidP="00161255">
            <w:pPr>
              <w:pStyle w:val="AralkYok"/>
              <w:jc w:val="center"/>
              <w:rPr>
                <w:rFonts w:ascii="Times New Roman" w:hAnsi="Times New Roman" w:cs="Times New Roman"/>
              </w:rPr>
            </w:pPr>
            <w:r>
              <w:rPr>
                <w:rFonts w:ascii="Times New Roman" w:hAnsi="Times New Roman" w:cs="Times New Roman"/>
              </w:rPr>
              <w:t>Eylem planında bulunan etkinliklere daha çok öğrencinin katılımının sağlanmasına yönelik tedbirlerin alınması</w:t>
            </w:r>
          </w:p>
        </w:tc>
        <w:tc>
          <w:tcPr>
            <w:tcW w:w="1560" w:type="dxa"/>
          </w:tcPr>
          <w:p w14:paraId="63767686" w14:textId="77777777" w:rsidR="00161255" w:rsidRPr="003A34AE" w:rsidRDefault="00161255" w:rsidP="00161255">
            <w:pPr>
              <w:jc w:val="center"/>
            </w:pPr>
            <w:r w:rsidRPr="003A34AE">
              <w:rPr>
                <w:rFonts w:ascii="Times New Roman" w:hAnsi="Times New Roman" w:cs="Times New Roman"/>
              </w:rPr>
              <w:t>Yıl Boyunca</w:t>
            </w:r>
          </w:p>
        </w:tc>
        <w:tc>
          <w:tcPr>
            <w:tcW w:w="2276" w:type="dxa"/>
          </w:tcPr>
          <w:p w14:paraId="52ADD4AF" w14:textId="77777777" w:rsidR="00161255" w:rsidRDefault="00B12C71" w:rsidP="00161255">
            <w:pPr>
              <w:pStyle w:val="AralkYok"/>
              <w:jc w:val="center"/>
              <w:rPr>
                <w:rFonts w:ascii="Times New Roman" w:hAnsi="Times New Roman" w:cs="Times New Roman"/>
              </w:rPr>
            </w:pPr>
            <w:r>
              <w:rPr>
                <w:rFonts w:ascii="Times New Roman" w:hAnsi="Times New Roman" w:cs="Times New Roman"/>
              </w:rPr>
              <w:t>Okul Yönetimi</w:t>
            </w:r>
          </w:p>
          <w:p w14:paraId="71C52DE4" w14:textId="77777777" w:rsidR="00B12C71" w:rsidRPr="003A34AE" w:rsidRDefault="00B12C71" w:rsidP="00161255">
            <w:pPr>
              <w:pStyle w:val="AralkYok"/>
              <w:jc w:val="center"/>
              <w:rPr>
                <w:rFonts w:ascii="Times New Roman" w:hAnsi="Times New Roman" w:cs="Times New Roman"/>
              </w:rPr>
            </w:pPr>
            <w:r>
              <w:rPr>
                <w:rFonts w:ascii="Times New Roman" w:hAnsi="Times New Roman" w:cs="Times New Roman"/>
              </w:rPr>
              <w:t>Okul Çalışma Ekibi</w:t>
            </w:r>
          </w:p>
        </w:tc>
        <w:tc>
          <w:tcPr>
            <w:tcW w:w="3110" w:type="dxa"/>
          </w:tcPr>
          <w:p w14:paraId="347E6862" w14:textId="77777777" w:rsidR="00161255" w:rsidRPr="003A34AE" w:rsidRDefault="00161255" w:rsidP="00161255">
            <w:pPr>
              <w:pStyle w:val="AralkYok"/>
              <w:jc w:val="center"/>
              <w:rPr>
                <w:rFonts w:ascii="Times New Roman" w:hAnsi="Times New Roman" w:cs="Times New Roman"/>
              </w:rPr>
            </w:pPr>
          </w:p>
        </w:tc>
      </w:tr>
    </w:tbl>
    <w:p w14:paraId="2B233D3E" w14:textId="77777777" w:rsidR="001A0466" w:rsidRDefault="001A0466" w:rsidP="001A0466">
      <w:pPr>
        <w:pStyle w:val="AralkYok"/>
        <w:rPr>
          <w:rFonts w:ascii="Times New Roman" w:hAnsi="Times New Roman" w:cs="Times New Roman"/>
        </w:rPr>
      </w:pPr>
    </w:p>
    <w:p w14:paraId="01F148DF" w14:textId="77777777" w:rsidR="001A0466" w:rsidRDefault="001A0466" w:rsidP="001A0466">
      <w:pPr>
        <w:pStyle w:val="AralkYok"/>
        <w:rPr>
          <w:rFonts w:ascii="Times New Roman" w:hAnsi="Times New Roman" w:cs="Times New Roman"/>
        </w:rPr>
      </w:pPr>
    </w:p>
    <w:p w14:paraId="20854238" w14:textId="2B009362" w:rsidR="001A0466" w:rsidRPr="003A34AE" w:rsidRDefault="001A0466" w:rsidP="001A0466">
      <w:pPr>
        <w:pStyle w:val="AralkYok"/>
        <w:rPr>
          <w:rFonts w:ascii="Times New Roman" w:hAnsi="Times New Roman" w:cs="Times New Roman"/>
        </w:rPr>
      </w:pPr>
      <w:r>
        <w:rPr>
          <w:rFonts w:ascii="Times New Roman" w:hAnsi="Times New Roman" w:cs="Times New Roman"/>
        </w:rPr>
        <w:t>Bu plan 20</w:t>
      </w:r>
      <w:r w:rsidR="00B225D3">
        <w:rPr>
          <w:rFonts w:ascii="Times New Roman" w:hAnsi="Times New Roman" w:cs="Times New Roman"/>
        </w:rPr>
        <w:t>24</w:t>
      </w:r>
      <w:r>
        <w:rPr>
          <w:rFonts w:ascii="Times New Roman" w:hAnsi="Times New Roman" w:cs="Times New Roman"/>
        </w:rPr>
        <w:t>-20</w:t>
      </w:r>
      <w:r w:rsidR="00B225D3">
        <w:rPr>
          <w:rFonts w:ascii="Times New Roman" w:hAnsi="Times New Roman" w:cs="Times New Roman"/>
        </w:rPr>
        <w:t>25</w:t>
      </w:r>
      <w:r>
        <w:rPr>
          <w:rFonts w:ascii="Times New Roman" w:hAnsi="Times New Roman" w:cs="Times New Roman"/>
        </w:rPr>
        <w:t xml:space="preserve"> Eğitim Öğretim Yılı Yavuz Yıldırım Ekiz İlkokulu Müdürlüğü Okul Güvenliği ve Uyuşturucu Kullanımı ve Bağımlılık İle Mücadele Okul Eylem Planı yıllık çalışma programı olup; okulumuzda yürütülecektir.</w:t>
      </w:r>
    </w:p>
    <w:sectPr w:rsidR="001A0466" w:rsidRPr="003A34AE" w:rsidSect="001A046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65"/>
    <w:rsid w:val="00021A82"/>
    <w:rsid w:val="00161255"/>
    <w:rsid w:val="001A0466"/>
    <w:rsid w:val="00211E5D"/>
    <w:rsid w:val="00335665"/>
    <w:rsid w:val="003A34AE"/>
    <w:rsid w:val="00704889"/>
    <w:rsid w:val="007240FA"/>
    <w:rsid w:val="0075126C"/>
    <w:rsid w:val="00777513"/>
    <w:rsid w:val="00925215"/>
    <w:rsid w:val="009E4CE4"/>
    <w:rsid w:val="00A90709"/>
    <w:rsid w:val="00B12C71"/>
    <w:rsid w:val="00B225D3"/>
    <w:rsid w:val="00FA65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E0C8"/>
  <w15:docId w15:val="{CE43293F-1896-43E3-834F-C33ED5D1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61255"/>
    <w:pPr>
      <w:spacing w:after="0" w:line="240" w:lineRule="auto"/>
    </w:pPr>
  </w:style>
  <w:style w:type="table" w:styleId="TabloKlavuzu">
    <w:name w:val="Table Grid"/>
    <w:basedOn w:val="NormalTablo"/>
    <w:uiPriority w:val="59"/>
    <w:rsid w:val="00161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dc:creator>
  <cp:keywords/>
  <dc:description/>
  <cp:lastModifiedBy>AdminX</cp:lastModifiedBy>
  <cp:revision>3</cp:revision>
  <dcterms:created xsi:type="dcterms:W3CDTF">2025-05-13T13:29:00Z</dcterms:created>
  <dcterms:modified xsi:type="dcterms:W3CDTF">2025-05-13T13:33:00Z</dcterms:modified>
</cp:coreProperties>
</file>